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W w:w="9356" w:type="dxa"/>
        <w:tblInd w:w="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694"/>
        <w:gridCol w:w="4110"/>
        <w:gridCol w:w="2552"/>
      </w:tblGrid>
      <w:tr w:rsidR="00440D91" w14:paraId="2FCF8B4C" w14:textId="77777777" w:rsidTr="008B1860">
        <w:trPr>
          <w:trHeight w:hRule="exact" w:val="1134"/>
        </w:trPr>
        <w:tc>
          <w:tcPr>
            <w:tcW w:w="9356" w:type="dxa"/>
            <w:gridSpan w:val="3"/>
          </w:tcPr>
          <w:p w14:paraId="0BB8385B" w14:textId="72D37A17" w:rsidR="00440D91" w:rsidRPr="00FD453D" w:rsidRDefault="00372789" w:rsidP="00FD453D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FD453D">
              <w:rPr>
                <w:rFonts w:ascii="Times New Roman" w:hAnsi="Times New Roman" w:cs="Times New Roman"/>
                <w:b/>
                <w:sz w:val="28"/>
              </w:rPr>
              <w:t>Администрация города Благовещенска</w:t>
            </w:r>
          </w:p>
          <w:p w14:paraId="23B08CC0" w14:textId="230D1858" w:rsidR="00FF4253" w:rsidRPr="00FD453D" w:rsidRDefault="00372789" w:rsidP="00FF425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 w:rsidRPr="00FD453D">
              <w:rPr>
                <w:rFonts w:ascii="Times New Roman" w:hAnsi="Times New Roman" w:cs="Times New Roman"/>
                <w:sz w:val="28"/>
              </w:rPr>
              <w:t>Амурской области</w:t>
            </w:r>
          </w:p>
          <w:p w14:paraId="6A560044" w14:textId="40DB4137" w:rsidR="00372789" w:rsidRPr="00FF4253" w:rsidRDefault="00B8462E" w:rsidP="00FF425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ПОСТАНОВЛЕНИЕ</w:t>
            </w:r>
          </w:p>
          <w:p w14:paraId="692AF395" w14:textId="62FBA0D5" w:rsidR="00372789" w:rsidRDefault="00372789" w:rsidP="00372789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5271D9" w14:paraId="0411BF04" w14:textId="77777777" w:rsidTr="00530F74">
        <w:trPr>
          <w:trHeight w:val="680"/>
        </w:trPr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14:paraId="1F005C3E" w14:textId="06A01A1C" w:rsidR="005271D9" w:rsidRPr="00762076" w:rsidRDefault="00D319EA" w:rsidP="00D35724">
            <w:pPr>
              <w:ind w:left="-57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24.04.2026</w:t>
            </w:r>
          </w:p>
        </w:tc>
        <w:tc>
          <w:tcPr>
            <w:tcW w:w="4110" w:type="dxa"/>
            <w:vAlign w:val="bottom"/>
          </w:tcPr>
          <w:p w14:paraId="35978ECC" w14:textId="250DBA81" w:rsidR="005271D9" w:rsidRPr="00FF4253" w:rsidRDefault="005271D9" w:rsidP="00C7276D">
            <w:pPr>
              <w:ind w:right="-57"/>
              <w:jc w:val="right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vAlign w:val="center"/>
          </w:tcPr>
          <w:p w14:paraId="481FB93A" w14:textId="6041021A" w:rsidR="005271D9" w:rsidRPr="00762076" w:rsidRDefault="00D319EA" w:rsidP="00D319EA">
            <w:pPr>
              <w:ind w:right="-57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</w:tr>
      <w:tr w:rsidR="008B1860" w14:paraId="32FD4921" w14:textId="77777777" w:rsidTr="008B1860">
        <w:trPr>
          <w:trHeight w:hRule="exact" w:val="340"/>
        </w:trPr>
        <w:tc>
          <w:tcPr>
            <w:tcW w:w="9356" w:type="dxa"/>
            <w:gridSpan w:val="3"/>
          </w:tcPr>
          <w:p w14:paraId="37D9A0DE" w14:textId="62477B42" w:rsidR="008B1860" w:rsidRPr="00FF4253" w:rsidRDefault="008B1860" w:rsidP="00FF425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FF4253">
              <w:rPr>
                <w:rFonts w:ascii="Times New Roman" w:hAnsi="Times New Roman" w:cs="Times New Roman"/>
                <w:b/>
                <w:sz w:val="24"/>
              </w:rPr>
              <w:t>г. Благовещенск</w:t>
            </w:r>
          </w:p>
        </w:tc>
      </w:tr>
      <w:tr w:rsidR="00250725" w14:paraId="6F05D98E" w14:textId="77777777" w:rsidTr="008B1860">
        <w:trPr>
          <w:trHeight w:hRule="exact" w:val="340"/>
        </w:trPr>
        <w:tc>
          <w:tcPr>
            <w:tcW w:w="9356" w:type="dxa"/>
            <w:gridSpan w:val="3"/>
          </w:tcPr>
          <w:p w14:paraId="4D4F1C84" w14:textId="0224E968" w:rsidR="00250725" w:rsidRPr="00FF4253" w:rsidRDefault="00250725" w:rsidP="00FF425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1F6C8B" w14:paraId="06C1F3B8" w14:textId="77777777" w:rsidTr="00895AE7">
        <w:trPr>
          <w:trHeight w:hRule="exact" w:val="1338"/>
        </w:trPr>
        <w:tc>
          <w:tcPr>
            <w:tcW w:w="9356" w:type="dxa"/>
            <w:gridSpan w:val="3"/>
          </w:tcPr>
          <w:p w14:paraId="1CBF6449" w14:textId="77777777" w:rsidR="00CB1158" w:rsidRDefault="00CB1158" w:rsidP="00E673AD">
            <w:pPr>
              <w:ind w:left="-57" w:right="-57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115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Об установлении публичного </w:t>
            </w:r>
          </w:p>
          <w:p w14:paraId="715C7490" w14:textId="77777777" w:rsidR="00CB1158" w:rsidRDefault="00CB1158" w:rsidP="00E673AD">
            <w:pPr>
              <w:ind w:left="-57" w:right="-57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115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сервитута для размещения сети </w:t>
            </w:r>
          </w:p>
          <w:p w14:paraId="4036F84C" w14:textId="77777777" w:rsidR="00805C5C" w:rsidRDefault="00805C5C" w:rsidP="00E673AD">
            <w:pPr>
              <w:ind w:left="-57" w:right="-57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холодного водоснабжения</w:t>
            </w:r>
            <w:r w:rsidR="00895AE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  <w:p w14:paraId="61BE0B2B" w14:textId="13FDD803" w:rsidR="001F6C8B" w:rsidRPr="00E673AD" w:rsidRDefault="00CB1158" w:rsidP="00E673AD">
            <w:pPr>
              <w:ind w:left="-57" w:right="-57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1158">
              <w:rPr>
                <w:rFonts w:ascii="Times New Roman" w:hAnsi="Times New Roman" w:cs="Times New Roman"/>
                <w:bCs/>
                <w:sz w:val="28"/>
                <w:szCs w:val="28"/>
              </w:rPr>
              <w:t>в квартал</w:t>
            </w:r>
            <w:r w:rsidR="006E04A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е </w:t>
            </w:r>
            <w:r w:rsidR="0068635E">
              <w:rPr>
                <w:rFonts w:ascii="Times New Roman" w:hAnsi="Times New Roman" w:cs="Times New Roman"/>
                <w:bCs/>
                <w:sz w:val="28"/>
                <w:szCs w:val="28"/>
              </w:rPr>
              <w:t>425</w:t>
            </w:r>
          </w:p>
          <w:p w14:paraId="52BF4CDB" w14:textId="77777777" w:rsidR="001F6C8B" w:rsidRPr="00E673AD" w:rsidRDefault="001F6C8B" w:rsidP="00E673AD">
            <w:pPr>
              <w:ind w:left="-57" w:right="-57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0FF45E67" w14:textId="77777777" w:rsidR="001F6C8B" w:rsidRPr="00E673AD" w:rsidRDefault="001F6C8B" w:rsidP="00E673AD">
            <w:pPr>
              <w:ind w:left="-57" w:right="-57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2CD65E06" w14:textId="77777777" w:rsidR="001F6C8B" w:rsidRPr="00E673AD" w:rsidRDefault="001F6C8B" w:rsidP="00E673AD">
            <w:pPr>
              <w:ind w:left="-57" w:right="-57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36E1E665" w14:textId="77777777" w:rsidR="001F6C8B" w:rsidRPr="00E673AD" w:rsidRDefault="001F6C8B" w:rsidP="00E673AD">
            <w:pPr>
              <w:ind w:left="-57" w:right="-57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5CF6E527" w14:textId="718AD7F8" w:rsidR="001F6C8B" w:rsidRPr="00E673AD" w:rsidRDefault="001F6C8B" w:rsidP="00E673AD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20988" w14:paraId="111EA27F" w14:textId="77777777" w:rsidTr="008B1860">
        <w:trPr>
          <w:trHeight w:val="277"/>
        </w:trPr>
        <w:tc>
          <w:tcPr>
            <w:tcW w:w="9356" w:type="dxa"/>
            <w:gridSpan w:val="3"/>
          </w:tcPr>
          <w:p w14:paraId="39EB40B8" w14:textId="06205797" w:rsidR="00650815" w:rsidRPr="00650815" w:rsidRDefault="00650815" w:rsidP="00BD2435">
            <w:pPr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4"/>
              </w:rPr>
            </w:pPr>
          </w:p>
        </w:tc>
      </w:tr>
    </w:tbl>
    <w:p w14:paraId="7F41C8F0" w14:textId="77777777" w:rsidR="00805C5C" w:rsidRDefault="00805C5C" w:rsidP="00CB11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BDA3C90" w14:textId="0A14BB43" w:rsidR="00CB1158" w:rsidRPr="005D10F7" w:rsidRDefault="00CB1158" w:rsidP="00CB11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5D10F7">
        <w:rPr>
          <w:rFonts w:ascii="Times New Roman" w:eastAsia="Times New Roman" w:hAnsi="Times New Roman" w:cs="Times New Roman"/>
          <w:sz w:val="27"/>
          <w:szCs w:val="27"/>
          <w:lang w:eastAsia="ru-RU"/>
        </w:rPr>
        <w:t>Рассмотрев ходатайство Общества с ограниченной ответственностью «Амурские коммунальные системы» (</w:t>
      </w:r>
      <w:proofErr w:type="spellStart"/>
      <w:r w:rsidRPr="005D10F7">
        <w:rPr>
          <w:rFonts w:ascii="Times New Roman" w:eastAsia="Times New Roman" w:hAnsi="Times New Roman" w:cs="Times New Roman"/>
          <w:sz w:val="27"/>
          <w:szCs w:val="27"/>
          <w:lang w:eastAsia="ru-RU"/>
        </w:rPr>
        <w:t>вх</w:t>
      </w:r>
      <w:proofErr w:type="spellEnd"/>
      <w:r w:rsidRPr="005D10F7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. адм. от </w:t>
      </w:r>
      <w:r w:rsidR="0068635E" w:rsidRPr="005D10F7">
        <w:rPr>
          <w:rFonts w:ascii="Times New Roman" w:eastAsia="Times New Roman" w:hAnsi="Times New Roman" w:cs="Times New Roman"/>
          <w:sz w:val="27"/>
          <w:szCs w:val="27"/>
          <w:lang w:eastAsia="ru-RU"/>
        </w:rPr>
        <w:t>30.03.2026</w:t>
      </w:r>
      <w:r w:rsidRPr="005D10F7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№ </w:t>
      </w:r>
      <w:r w:rsidR="0068635E" w:rsidRPr="005D10F7">
        <w:rPr>
          <w:rFonts w:ascii="Times New Roman" w:eastAsia="Times New Roman" w:hAnsi="Times New Roman" w:cs="Times New Roman"/>
          <w:sz w:val="27"/>
          <w:szCs w:val="27"/>
          <w:lang w:eastAsia="ru-RU"/>
        </w:rPr>
        <w:t>2656з</w:t>
      </w:r>
      <w:r w:rsidRPr="005D10F7">
        <w:rPr>
          <w:rFonts w:ascii="Times New Roman" w:eastAsia="Times New Roman" w:hAnsi="Times New Roman" w:cs="Times New Roman"/>
          <w:sz w:val="27"/>
          <w:szCs w:val="27"/>
          <w:lang w:eastAsia="ru-RU"/>
        </w:rPr>
        <w:t>), доверенност</w:t>
      </w:r>
      <w:r w:rsidR="005F6FFA" w:rsidRPr="005D10F7">
        <w:rPr>
          <w:rFonts w:ascii="Times New Roman" w:eastAsia="Times New Roman" w:hAnsi="Times New Roman" w:cs="Times New Roman"/>
          <w:sz w:val="27"/>
          <w:szCs w:val="27"/>
          <w:lang w:eastAsia="ru-RU"/>
        </w:rPr>
        <w:t>ь</w:t>
      </w:r>
      <w:r w:rsidRPr="005D10F7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от </w:t>
      </w:r>
      <w:r w:rsidR="0068635E" w:rsidRPr="005D10F7">
        <w:rPr>
          <w:rFonts w:ascii="Times New Roman" w:eastAsia="Times New Roman" w:hAnsi="Times New Roman" w:cs="Times New Roman"/>
          <w:sz w:val="27"/>
          <w:szCs w:val="27"/>
          <w:lang w:eastAsia="ru-RU"/>
        </w:rPr>
        <w:t>26.01.2026</w:t>
      </w:r>
      <w:r w:rsidRPr="005D10F7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№ </w:t>
      </w:r>
      <w:r w:rsidR="005F6FFA" w:rsidRPr="005D10F7">
        <w:rPr>
          <w:rFonts w:ascii="Times New Roman" w:eastAsia="Times New Roman" w:hAnsi="Times New Roman" w:cs="Times New Roman"/>
          <w:sz w:val="27"/>
          <w:szCs w:val="27"/>
          <w:lang w:eastAsia="ru-RU"/>
        </w:rPr>
        <w:t>77/46-н/77-2026-8-81</w:t>
      </w:r>
      <w:r w:rsidRPr="005D10F7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, </w:t>
      </w:r>
      <w:r w:rsidR="0068635E" w:rsidRPr="005D10F7">
        <w:rPr>
          <w:rFonts w:ascii="Times New Roman" w:eastAsia="Times New Roman" w:hAnsi="Times New Roman" w:cs="Times New Roman"/>
          <w:sz w:val="27"/>
          <w:szCs w:val="27"/>
          <w:lang w:eastAsia="ru-RU"/>
        </w:rPr>
        <w:t>выписку из Единого государственного реестра недвижимости об объекте недвижимости с кадастровым номером 28:01:010425:891 от 31.03.2026 № КУВИ-001/2026-42375875,</w:t>
      </w:r>
      <w:r w:rsidRPr="005D10F7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договор о подключении (технологическом присоединении) к централизованной системе </w:t>
      </w:r>
      <w:r w:rsidR="00805C5C" w:rsidRPr="005D10F7">
        <w:rPr>
          <w:rFonts w:ascii="Times New Roman" w:eastAsia="Times New Roman" w:hAnsi="Times New Roman" w:cs="Times New Roman"/>
          <w:sz w:val="27"/>
          <w:szCs w:val="27"/>
          <w:lang w:eastAsia="ru-RU"/>
        </w:rPr>
        <w:t>холодного водоснабжения</w:t>
      </w:r>
      <w:r w:rsidR="00895AE7" w:rsidRPr="005D10F7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Pr="005D10F7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от </w:t>
      </w:r>
      <w:r w:rsidR="0068635E" w:rsidRPr="005D10F7">
        <w:rPr>
          <w:rFonts w:ascii="Times New Roman" w:eastAsia="Times New Roman" w:hAnsi="Times New Roman" w:cs="Times New Roman"/>
          <w:sz w:val="27"/>
          <w:szCs w:val="27"/>
          <w:lang w:eastAsia="ru-RU"/>
        </w:rPr>
        <w:t>04.06.2025</w:t>
      </w:r>
      <w:r w:rsidRPr="005D10F7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№ 06-/-</w:t>
      </w:r>
      <w:r w:rsidR="0068635E" w:rsidRPr="005D10F7">
        <w:rPr>
          <w:rFonts w:ascii="Times New Roman" w:eastAsia="Times New Roman" w:hAnsi="Times New Roman" w:cs="Times New Roman"/>
          <w:sz w:val="27"/>
          <w:szCs w:val="27"/>
          <w:lang w:eastAsia="ru-RU"/>
        </w:rPr>
        <w:t>30683</w:t>
      </w:r>
      <w:r w:rsidRPr="005D10F7">
        <w:rPr>
          <w:rFonts w:ascii="Times New Roman" w:eastAsia="Times New Roman" w:hAnsi="Times New Roman" w:cs="Times New Roman"/>
          <w:sz w:val="27"/>
          <w:szCs w:val="27"/>
          <w:lang w:eastAsia="ru-RU"/>
        </w:rPr>
        <w:t>, в соответствии с главой V.7 Земельного кодекса Российской Федерации, ст. 32 Федерального закона от 13.07.2015 № 218-ФЗ «О государственной регистрации недвижимости»</w:t>
      </w:r>
    </w:p>
    <w:p w14:paraId="1E522D31" w14:textId="77777777" w:rsidR="00CB1158" w:rsidRPr="005D10F7" w:rsidRDefault="00CB1158" w:rsidP="00CB115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x-none"/>
        </w:rPr>
      </w:pPr>
      <w:r w:rsidRPr="005D10F7">
        <w:rPr>
          <w:rFonts w:ascii="Times New Roman" w:eastAsia="Times New Roman" w:hAnsi="Times New Roman" w:cs="Times New Roman"/>
          <w:b/>
          <w:bCs/>
          <w:sz w:val="27"/>
          <w:szCs w:val="27"/>
          <w:lang w:eastAsia="x-none"/>
        </w:rPr>
        <w:t xml:space="preserve">п </w:t>
      </w:r>
      <w:r w:rsidRPr="005D10F7">
        <w:rPr>
          <w:rFonts w:ascii="Times New Roman" w:eastAsia="Times New Roman" w:hAnsi="Times New Roman" w:cs="Times New Roman"/>
          <w:b/>
          <w:bCs/>
          <w:sz w:val="27"/>
          <w:szCs w:val="27"/>
          <w:lang w:val="x-none" w:eastAsia="x-none"/>
        </w:rPr>
        <w:t>о</w:t>
      </w:r>
      <w:r w:rsidRPr="005D10F7">
        <w:rPr>
          <w:rFonts w:ascii="Times New Roman" w:eastAsia="Times New Roman" w:hAnsi="Times New Roman" w:cs="Times New Roman"/>
          <w:b/>
          <w:bCs/>
          <w:sz w:val="27"/>
          <w:szCs w:val="27"/>
          <w:lang w:eastAsia="x-none"/>
        </w:rPr>
        <w:t xml:space="preserve"> </w:t>
      </w:r>
      <w:r w:rsidRPr="005D10F7">
        <w:rPr>
          <w:rFonts w:ascii="Times New Roman" w:eastAsia="Times New Roman" w:hAnsi="Times New Roman" w:cs="Times New Roman"/>
          <w:b/>
          <w:bCs/>
          <w:sz w:val="27"/>
          <w:szCs w:val="27"/>
          <w:lang w:val="x-none" w:eastAsia="x-none"/>
        </w:rPr>
        <w:t>с</w:t>
      </w:r>
      <w:r w:rsidRPr="005D10F7">
        <w:rPr>
          <w:rFonts w:ascii="Times New Roman" w:eastAsia="Times New Roman" w:hAnsi="Times New Roman" w:cs="Times New Roman"/>
          <w:b/>
          <w:bCs/>
          <w:sz w:val="27"/>
          <w:szCs w:val="27"/>
          <w:lang w:eastAsia="x-none"/>
        </w:rPr>
        <w:t xml:space="preserve"> </w:t>
      </w:r>
      <w:r w:rsidRPr="005D10F7">
        <w:rPr>
          <w:rFonts w:ascii="Times New Roman" w:eastAsia="Times New Roman" w:hAnsi="Times New Roman" w:cs="Times New Roman"/>
          <w:b/>
          <w:bCs/>
          <w:sz w:val="27"/>
          <w:szCs w:val="27"/>
          <w:lang w:val="x-none" w:eastAsia="x-none"/>
        </w:rPr>
        <w:t>т</w:t>
      </w:r>
      <w:r w:rsidRPr="005D10F7">
        <w:rPr>
          <w:rFonts w:ascii="Times New Roman" w:eastAsia="Times New Roman" w:hAnsi="Times New Roman" w:cs="Times New Roman"/>
          <w:b/>
          <w:bCs/>
          <w:sz w:val="27"/>
          <w:szCs w:val="27"/>
          <w:lang w:eastAsia="x-none"/>
        </w:rPr>
        <w:t xml:space="preserve"> </w:t>
      </w:r>
      <w:r w:rsidRPr="005D10F7">
        <w:rPr>
          <w:rFonts w:ascii="Times New Roman" w:eastAsia="Times New Roman" w:hAnsi="Times New Roman" w:cs="Times New Roman"/>
          <w:b/>
          <w:bCs/>
          <w:sz w:val="27"/>
          <w:szCs w:val="27"/>
          <w:lang w:val="x-none" w:eastAsia="x-none"/>
        </w:rPr>
        <w:t>а</w:t>
      </w:r>
      <w:r w:rsidRPr="005D10F7">
        <w:rPr>
          <w:rFonts w:ascii="Times New Roman" w:eastAsia="Times New Roman" w:hAnsi="Times New Roman" w:cs="Times New Roman"/>
          <w:b/>
          <w:bCs/>
          <w:sz w:val="27"/>
          <w:szCs w:val="27"/>
          <w:lang w:eastAsia="x-none"/>
        </w:rPr>
        <w:t xml:space="preserve"> </w:t>
      </w:r>
      <w:r w:rsidRPr="005D10F7">
        <w:rPr>
          <w:rFonts w:ascii="Times New Roman" w:eastAsia="Times New Roman" w:hAnsi="Times New Roman" w:cs="Times New Roman"/>
          <w:b/>
          <w:bCs/>
          <w:sz w:val="27"/>
          <w:szCs w:val="27"/>
          <w:lang w:val="x-none" w:eastAsia="x-none"/>
        </w:rPr>
        <w:t>н</w:t>
      </w:r>
      <w:r w:rsidRPr="005D10F7">
        <w:rPr>
          <w:rFonts w:ascii="Times New Roman" w:eastAsia="Times New Roman" w:hAnsi="Times New Roman" w:cs="Times New Roman"/>
          <w:b/>
          <w:bCs/>
          <w:sz w:val="27"/>
          <w:szCs w:val="27"/>
          <w:lang w:eastAsia="x-none"/>
        </w:rPr>
        <w:t xml:space="preserve"> </w:t>
      </w:r>
      <w:r w:rsidRPr="005D10F7">
        <w:rPr>
          <w:rFonts w:ascii="Times New Roman" w:eastAsia="Times New Roman" w:hAnsi="Times New Roman" w:cs="Times New Roman"/>
          <w:b/>
          <w:bCs/>
          <w:sz w:val="27"/>
          <w:szCs w:val="27"/>
          <w:lang w:val="x-none" w:eastAsia="x-none"/>
        </w:rPr>
        <w:t>о</w:t>
      </w:r>
      <w:r w:rsidRPr="005D10F7">
        <w:rPr>
          <w:rFonts w:ascii="Times New Roman" w:eastAsia="Times New Roman" w:hAnsi="Times New Roman" w:cs="Times New Roman"/>
          <w:b/>
          <w:bCs/>
          <w:sz w:val="27"/>
          <w:szCs w:val="27"/>
          <w:lang w:eastAsia="x-none"/>
        </w:rPr>
        <w:t xml:space="preserve"> </w:t>
      </w:r>
      <w:r w:rsidRPr="005D10F7">
        <w:rPr>
          <w:rFonts w:ascii="Times New Roman" w:eastAsia="Times New Roman" w:hAnsi="Times New Roman" w:cs="Times New Roman"/>
          <w:b/>
          <w:bCs/>
          <w:sz w:val="27"/>
          <w:szCs w:val="27"/>
          <w:lang w:val="x-none" w:eastAsia="x-none"/>
        </w:rPr>
        <w:t>в</w:t>
      </w:r>
      <w:r w:rsidRPr="005D10F7">
        <w:rPr>
          <w:rFonts w:ascii="Times New Roman" w:eastAsia="Times New Roman" w:hAnsi="Times New Roman" w:cs="Times New Roman"/>
          <w:b/>
          <w:bCs/>
          <w:sz w:val="27"/>
          <w:szCs w:val="27"/>
          <w:lang w:eastAsia="x-none"/>
        </w:rPr>
        <w:t xml:space="preserve"> </w:t>
      </w:r>
      <w:r w:rsidRPr="005D10F7">
        <w:rPr>
          <w:rFonts w:ascii="Times New Roman" w:eastAsia="Times New Roman" w:hAnsi="Times New Roman" w:cs="Times New Roman"/>
          <w:b/>
          <w:bCs/>
          <w:sz w:val="27"/>
          <w:szCs w:val="27"/>
          <w:lang w:val="x-none" w:eastAsia="x-none"/>
        </w:rPr>
        <w:t>л</w:t>
      </w:r>
      <w:r w:rsidRPr="005D10F7">
        <w:rPr>
          <w:rFonts w:ascii="Times New Roman" w:eastAsia="Times New Roman" w:hAnsi="Times New Roman" w:cs="Times New Roman"/>
          <w:b/>
          <w:bCs/>
          <w:sz w:val="27"/>
          <w:szCs w:val="27"/>
          <w:lang w:eastAsia="x-none"/>
        </w:rPr>
        <w:t xml:space="preserve"> </w:t>
      </w:r>
      <w:r w:rsidRPr="005D10F7">
        <w:rPr>
          <w:rFonts w:ascii="Times New Roman" w:eastAsia="Times New Roman" w:hAnsi="Times New Roman" w:cs="Times New Roman"/>
          <w:b/>
          <w:bCs/>
          <w:sz w:val="27"/>
          <w:szCs w:val="27"/>
          <w:lang w:val="x-none" w:eastAsia="x-none"/>
        </w:rPr>
        <w:t>я</w:t>
      </w:r>
      <w:r w:rsidRPr="005D10F7">
        <w:rPr>
          <w:rFonts w:ascii="Times New Roman" w:eastAsia="Times New Roman" w:hAnsi="Times New Roman" w:cs="Times New Roman"/>
          <w:b/>
          <w:bCs/>
          <w:sz w:val="27"/>
          <w:szCs w:val="27"/>
          <w:lang w:eastAsia="x-none"/>
        </w:rPr>
        <w:t xml:space="preserve"> </w:t>
      </w:r>
      <w:r w:rsidRPr="005D10F7">
        <w:rPr>
          <w:rFonts w:ascii="Times New Roman" w:eastAsia="Times New Roman" w:hAnsi="Times New Roman" w:cs="Times New Roman"/>
          <w:b/>
          <w:bCs/>
          <w:sz w:val="27"/>
          <w:szCs w:val="27"/>
          <w:lang w:val="x-none" w:eastAsia="x-none"/>
        </w:rPr>
        <w:t>ю:</w:t>
      </w:r>
    </w:p>
    <w:p w14:paraId="3F0D77E8" w14:textId="6D8EF2EA" w:rsidR="0002226E" w:rsidRPr="005D10F7" w:rsidRDefault="0002226E" w:rsidP="000222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5D10F7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1. Установить публичный сервитут, сроком на 10 лет, для размещения сети </w:t>
      </w:r>
      <w:r w:rsidR="00D9165F" w:rsidRPr="005D10F7">
        <w:rPr>
          <w:rFonts w:ascii="Times New Roman" w:eastAsia="Times New Roman" w:hAnsi="Times New Roman" w:cs="Times New Roman"/>
          <w:sz w:val="27"/>
          <w:szCs w:val="27"/>
          <w:lang w:eastAsia="ru-RU"/>
        </w:rPr>
        <w:t>холодного водоснабжения</w:t>
      </w:r>
      <w:r w:rsidRPr="005D10F7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в отношении:</w:t>
      </w:r>
    </w:p>
    <w:p w14:paraId="02BDD228" w14:textId="4A86866A" w:rsidR="0002226E" w:rsidRPr="005D10F7" w:rsidRDefault="0002226E" w:rsidP="000222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5D10F7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1) части площадью </w:t>
      </w:r>
      <w:r w:rsidR="0068635E" w:rsidRPr="005D10F7">
        <w:rPr>
          <w:rFonts w:ascii="Times New Roman" w:eastAsia="Times New Roman" w:hAnsi="Times New Roman" w:cs="Times New Roman"/>
          <w:sz w:val="27"/>
          <w:szCs w:val="27"/>
          <w:lang w:eastAsia="ru-RU"/>
        </w:rPr>
        <w:t>132</w:t>
      </w:r>
      <w:r w:rsidRPr="005D10F7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кв. м земельного участка с кадастровым номером 28:01:</w:t>
      </w:r>
      <w:r w:rsidR="0068635E" w:rsidRPr="005D10F7">
        <w:rPr>
          <w:rFonts w:ascii="Times New Roman" w:eastAsia="Times New Roman" w:hAnsi="Times New Roman" w:cs="Times New Roman"/>
          <w:sz w:val="27"/>
          <w:szCs w:val="27"/>
          <w:lang w:eastAsia="ru-RU"/>
        </w:rPr>
        <w:t>010425</w:t>
      </w:r>
      <w:r w:rsidRPr="005D10F7">
        <w:rPr>
          <w:rFonts w:ascii="Times New Roman" w:eastAsia="Times New Roman" w:hAnsi="Times New Roman" w:cs="Times New Roman"/>
          <w:sz w:val="27"/>
          <w:szCs w:val="27"/>
          <w:lang w:eastAsia="ru-RU"/>
        </w:rPr>
        <w:t>:</w:t>
      </w:r>
      <w:r w:rsidR="0068635E" w:rsidRPr="005D10F7">
        <w:rPr>
          <w:rFonts w:ascii="Times New Roman" w:eastAsia="Times New Roman" w:hAnsi="Times New Roman" w:cs="Times New Roman"/>
          <w:sz w:val="27"/>
          <w:szCs w:val="27"/>
          <w:lang w:eastAsia="ru-RU"/>
        </w:rPr>
        <w:t>891</w:t>
      </w:r>
      <w:r w:rsidRPr="005D10F7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, расположенного в </w:t>
      </w:r>
      <w:r w:rsidR="0068635E" w:rsidRPr="005D10F7">
        <w:rPr>
          <w:rFonts w:ascii="Times New Roman" w:eastAsia="Times New Roman" w:hAnsi="Times New Roman" w:cs="Times New Roman"/>
          <w:sz w:val="27"/>
          <w:szCs w:val="27"/>
          <w:lang w:eastAsia="ru-RU"/>
        </w:rPr>
        <w:t>квартале 425</w:t>
      </w:r>
      <w:r w:rsidRPr="005D10F7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, с видом разрешенного использования – </w:t>
      </w:r>
      <w:r w:rsidR="0068635E" w:rsidRPr="005D10F7">
        <w:rPr>
          <w:rFonts w:ascii="Times New Roman" w:eastAsia="Times New Roman" w:hAnsi="Times New Roman" w:cs="Times New Roman"/>
          <w:sz w:val="27"/>
          <w:szCs w:val="27"/>
          <w:lang w:eastAsia="ru-RU"/>
        </w:rPr>
        <w:t>многоэтажная жилая застройка (высотная застройка)</w:t>
      </w:r>
      <w:r w:rsidRPr="005D10F7">
        <w:rPr>
          <w:rFonts w:ascii="Times New Roman" w:eastAsia="Times New Roman" w:hAnsi="Times New Roman" w:cs="Times New Roman"/>
          <w:sz w:val="27"/>
          <w:szCs w:val="27"/>
          <w:lang w:eastAsia="ru-RU"/>
        </w:rPr>
        <w:t>;</w:t>
      </w:r>
    </w:p>
    <w:p w14:paraId="7DDEF417" w14:textId="3C4ED22E" w:rsidR="0002226E" w:rsidRPr="005D10F7" w:rsidRDefault="0002226E" w:rsidP="000222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5D10F7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2) земель, государственная собственность на которые не разграничена, площадью </w:t>
      </w:r>
      <w:r w:rsidR="0068635E" w:rsidRPr="005D10F7">
        <w:rPr>
          <w:rFonts w:ascii="Times New Roman" w:eastAsia="Times New Roman" w:hAnsi="Times New Roman" w:cs="Times New Roman"/>
          <w:sz w:val="27"/>
          <w:szCs w:val="27"/>
          <w:lang w:eastAsia="ru-RU"/>
        </w:rPr>
        <w:t>40</w:t>
      </w:r>
      <w:r w:rsidRPr="005D10F7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кв. м, расположенных в квартале </w:t>
      </w:r>
      <w:r w:rsidR="0068635E" w:rsidRPr="005D10F7">
        <w:rPr>
          <w:rFonts w:ascii="Times New Roman" w:eastAsia="Times New Roman" w:hAnsi="Times New Roman" w:cs="Times New Roman"/>
          <w:sz w:val="27"/>
          <w:szCs w:val="27"/>
          <w:lang w:eastAsia="ru-RU"/>
        </w:rPr>
        <w:t>425</w:t>
      </w:r>
      <w:r w:rsidRPr="005D10F7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(кадастровый квартал 28:01:010</w:t>
      </w:r>
      <w:r w:rsidR="0068635E" w:rsidRPr="005D10F7">
        <w:rPr>
          <w:rFonts w:ascii="Times New Roman" w:eastAsia="Times New Roman" w:hAnsi="Times New Roman" w:cs="Times New Roman"/>
          <w:sz w:val="27"/>
          <w:szCs w:val="27"/>
          <w:lang w:eastAsia="ru-RU"/>
        </w:rPr>
        <w:t>425</w:t>
      </w:r>
      <w:r w:rsidRPr="005D10F7">
        <w:rPr>
          <w:rFonts w:ascii="Times New Roman" w:eastAsia="Times New Roman" w:hAnsi="Times New Roman" w:cs="Times New Roman"/>
          <w:sz w:val="27"/>
          <w:szCs w:val="27"/>
          <w:lang w:eastAsia="ru-RU"/>
        </w:rPr>
        <w:t>).</w:t>
      </w:r>
    </w:p>
    <w:p w14:paraId="7C9DF55F" w14:textId="0B8F75F8" w:rsidR="00CB1158" w:rsidRPr="005D10F7" w:rsidRDefault="00CB1158" w:rsidP="000222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5D10F7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2. Лицо, на основании ходатайства которого принято решение об установлении публичного сервитута: Общество с ограниченной ответственностью «Амурские коммунальные системы» (ОГРН 1202800000369, ИНН 2801254956, почтовый адрес: г. Благовещенск, ул. Мухина, 73, адрес электронной почты: </w:t>
      </w:r>
      <w:hyperlink r:id="rId7" w:history="1">
        <w:r w:rsidRPr="005D10F7">
          <w:rPr>
            <w:rFonts w:ascii="Times New Roman" w:eastAsia="Times New Roman" w:hAnsi="Times New Roman" w:cs="Times New Roman"/>
            <w:sz w:val="27"/>
            <w:szCs w:val="27"/>
            <w:lang w:val="en-US" w:eastAsia="ru-RU"/>
          </w:rPr>
          <w:t>acs</w:t>
        </w:r>
        <w:r w:rsidRPr="005D10F7">
          <w:rPr>
            <w:rFonts w:ascii="Times New Roman" w:eastAsia="Times New Roman" w:hAnsi="Times New Roman" w:cs="Times New Roman"/>
            <w:sz w:val="27"/>
            <w:szCs w:val="27"/>
            <w:lang w:eastAsia="ru-RU"/>
          </w:rPr>
          <w:t>@</w:t>
        </w:r>
        <w:r w:rsidRPr="005D10F7">
          <w:rPr>
            <w:rFonts w:ascii="Times New Roman" w:eastAsia="Times New Roman" w:hAnsi="Times New Roman" w:cs="Times New Roman"/>
            <w:sz w:val="27"/>
            <w:szCs w:val="27"/>
            <w:lang w:val="en-US" w:eastAsia="ru-RU"/>
          </w:rPr>
          <w:t>amurcomsys</w:t>
        </w:r>
        <w:r w:rsidRPr="005D10F7">
          <w:rPr>
            <w:rFonts w:ascii="Times New Roman" w:eastAsia="Times New Roman" w:hAnsi="Times New Roman" w:cs="Times New Roman"/>
            <w:sz w:val="27"/>
            <w:szCs w:val="27"/>
            <w:lang w:eastAsia="ru-RU"/>
          </w:rPr>
          <w:t>.</w:t>
        </w:r>
        <w:r w:rsidRPr="005D10F7">
          <w:rPr>
            <w:rFonts w:ascii="Times New Roman" w:eastAsia="Times New Roman" w:hAnsi="Times New Roman" w:cs="Times New Roman"/>
            <w:sz w:val="27"/>
            <w:szCs w:val="27"/>
            <w:lang w:val="en-US" w:eastAsia="ru-RU"/>
          </w:rPr>
          <w:t>ru</w:t>
        </w:r>
      </w:hyperlink>
      <w:r w:rsidRPr="005D10F7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, </w:t>
      </w:r>
      <w:r w:rsidRPr="005D10F7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e</w:t>
      </w:r>
      <w:r w:rsidRPr="005D10F7">
        <w:rPr>
          <w:rFonts w:ascii="Times New Roman" w:eastAsia="Times New Roman" w:hAnsi="Times New Roman" w:cs="Times New Roman"/>
          <w:sz w:val="27"/>
          <w:szCs w:val="27"/>
          <w:lang w:eastAsia="ru-RU"/>
        </w:rPr>
        <w:t>.</w:t>
      </w:r>
      <w:proofErr w:type="spellStart"/>
      <w:r w:rsidRPr="005D10F7">
        <w:rPr>
          <w:rFonts w:ascii="Times New Roman" w:eastAsia="Times New Roman" w:hAnsi="Times New Roman" w:cs="Times New Roman"/>
          <w:sz w:val="27"/>
          <w:szCs w:val="27"/>
          <w:lang w:val="en-US" w:eastAsia="ru-RU"/>
        </w:rPr>
        <w:t>kirushina</w:t>
      </w:r>
      <w:proofErr w:type="spellEnd"/>
      <w:r>
        <w:fldChar w:fldCharType="begin"/>
      </w:r>
      <w:r>
        <w:instrText>HYPERLINK "mailto:v.rezvaya@amurcomsys.ru"</w:instrText>
      </w:r>
      <w:r>
        <w:fldChar w:fldCharType="separate"/>
      </w:r>
      <w:r w:rsidRPr="005D10F7">
        <w:rPr>
          <w:rFonts w:ascii="Times New Roman" w:eastAsia="Times New Roman" w:hAnsi="Times New Roman" w:cs="Times New Roman"/>
          <w:sz w:val="27"/>
          <w:szCs w:val="27"/>
          <w:lang w:eastAsia="ru-RU"/>
        </w:rPr>
        <w:t>@amurcomsys.ru</w:t>
      </w:r>
      <w:r>
        <w:fldChar w:fldCharType="end"/>
      </w:r>
      <w:r w:rsidRPr="005D10F7">
        <w:rPr>
          <w:rFonts w:ascii="Times New Roman" w:eastAsia="Times New Roman" w:hAnsi="Times New Roman" w:cs="Times New Roman"/>
          <w:sz w:val="27"/>
          <w:szCs w:val="27"/>
          <w:lang w:eastAsia="ru-RU"/>
        </w:rPr>
        <w:t>).</w:t>
      </w:r>
    </w:p>
    <w:p w14:paraId="52DB2FDA" w14:textId="3D914431" w:rsidR="00CB1158" w:rsidRPr="005D10F7" w:rsidRDefault="00CB1158" w:rsidP="00CB11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5D10F7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3. </w:t>
      </w:r>
      <w:r w:rsidR="003261B0" w:rsidRPr="005D10F7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Утвердить схему расположения границ публичного сервитута на кадастровом плане территории для размещения сети </w:t>
      </w:r>
      <w:r w:rsidR="00C41605" w:rsidRPr="005D10F7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холодного водоснабжения </w:t>
      </w:r>
      <w:r w:rsidR="003261B0" w:rsidRPr="005D10F7">
        <w:rPr>
          <w:rFonts w:ascii="Times New Roman" w:eastAsia="Times New Roman" w:hAnsi="Times New Roman" w:cs="Times New Roman"/>
          <w:sz w:val="27"/>
          <w:szCs w:val="27"/>
          <w:lang w:eastAsia="ru-RU"/>
        </w:rPr>
        <w:t>согласно приложению № 1 к настоящему постановлению.</w:t>
      </w:r>
    </w:p>
    <w:p w14:paraId="66BB64C7" w14:textId="384CDBF6" w:rsidR="00F5414B" w:rsidRPr="005D10F7" w:rsidRDefault="00F5414B" w:rsidP="00F541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5D10F7">
        <w:rPr>
          <w:rFonts w:ascii="Times New Roman" w:eastAsia="Times New Roman" w:hAnsi="Times New Roman" w:cs="Times New Roman"/>
          <w:sz w:val="27"/>
          <w:szCs w:val="27"/>
          <w:lang w:eastAsia="ru-RU"/>
        </w:rPr>
        <w:t>4. Установить порядок расчета и внесения платы за публичный сервитут в соответствии с приложением № 2 к настоящему постановлению.</w:t>
      </w:r>
    </w:p>
    <w:p w14:paraId="19DBEA79" w14:textId="57D7E4F5" w:rsidR="0068635E" w:rsidRPr="005D10F7" w:rsidRDefault="00F5414B" w:rsidP="00F5414B">
      <w:pPr>
        <w:spacing w:after="0" w:line="240" w:lineRule="auto"/>
        <w:ind w:right="-2" w:firstLine="720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5D10F7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5. </w:t>
      </w:r>
      <w:r w:rsidR="0068635E" w:rsidRPr="005D10F7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Срок, в течение которого использование части площадью 132 кв. м земельного участка с кадастровым номером 28:01:010425:891 в соответствии с </w:t>
      </w:r>
      <w:r w:rsidR="0068635E" w:rsidRPr="005D10F7">
        <w:rPr>
          <w:rFonts w:ascii="Times New Roman" w:eastAsia="Times New Roman" w:hAnsi="Times New Roman" w:cs="Times New Roman"/>
          <w:sz w:val="27"/>
          <w:szCs w:val="27"/>
          <w:lang w:eastAsia="ru-RU"/>
        </w:rPr>
        <w:lastRenderedPageBreak/>
        <w:t xml:space="preserve">его разрешенным использованием будет невозможно или существенно затруднено в связи с осуществлением сервитута: </w:t>
      </w:r>
      <w:r w:rsidR="005F6FFA" w:rsidRPr="005D10F7">
        <w:rPr>
          <w:rFonts w:ascii="Times New Roman" w:eastAsia="Times New Roman" w:hAnsi="Times New Roman" w:cs="Times New Roman"/>
          <w:sz w:val="27"/>
          <w:szCs w:val="27"/>
          <w:lang w:eastAsia="ru-RU"/>
        </w:rPr>
        <w:t>3 месяца</w:t>
      </w:r>
      <w:r w:rsidR="0068635E" w:rsidRPr="005D10F7">
        <w:rPr>
          <w:rFonts w:ascii="Times New Roman" w:eastAsia="Times New Roman" w:hAnsi="Times New Roman" w:cs="Times New Roman"/>
          <w:sz w:val="27"/>
          <w:szCs w:val="27"/>
          <w:lang w:eastAsia="ru-RU"/>
        </w:rPr>
        <w:t>.</w:t>
      </w:r>
    </w:p>
    <w:p w14:paraId="27F88F09" w14:textId="2CC91233" w:rsidR="00F5414B" w:rsidRPr="005D10F7" w:rsidRDefault="001D6778" w:rsidP="00F5414B">
      <w:pPr>
        <w:spacing w:after="0" w:line="240" w:lineRule="auto"/>
        <w:ind w:right="-2" w:firstLine="720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5D10F7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6. </w:t>
      </w:r>
      <w:r w:rsidR="00F5414B" w:rsidRPr="005D10F7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Установить в отношении земель, находящихся в государственной или муниципальной собственности и не предоставленных гражданам или юридическим лицам, свободный график проведения работ при размещении сети </w:t>
      </w:r>
      <w:r w:rsidR="00C41605" w:rsidRPr="005D10F7">
        <w:rPr>
          <w:rFonts w:ascii="Times New Roman" w:eastAsia="Times New Roman" w:hAnsi="Times New Roman" w:cs="Times New Roman"/>
          <w:sz w:val="27"/>
          <w:szCs w:val="27"/>
          <w:lang w:eastAsia="ru-RU"/>
        </w:rPr>
        <w:t>холодного водоснабжения</w:t>
      </w:r>
      <w:r w:rsidR="00F5414B" w:rsidRPr="005D10F7">
        <w:rPr>
          <w:rFonts w:ascii="Times New Roman" w:eastAsia="Times New Roman" w:hAnsi="Times New Roman" w:cs="Times New Roman"/>
          <w:sz w:val="27"/>
          <w:szCs w:val="27"/>
          <w:lang w:eastAsia="ru-RU"/>
        </w:rPr>
        <w:t>.</w:t>
      </w:r>
    </w:p>
    <w:p w14:paraId="38D3062E" w14:textId="77777777" w:rsidR="001D6778" w:rsidRPr="005D10F7" w:rsidRDefault="001D6778" w:rsidP="00F5414B">
      <w:pPr>
        <w:spacing w:after="0" w:line="240" w:lineRule="auto"/>
        <w:ind w:right="-2" w:firstLine="720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5D10F7">
        <w:rPr>
          <w:rFonts w:ascii="Times New Roman" w:eastAsia="Times New Roman" w:hAnsi="Times New Roman" w:cs="Times New Roman"/>
          <w:sz w:val="27"/>
          <w:szCs w:val="27"/>
          <w:lang w:eastAsia="ru-RU"/>
        </w:rPr>
        <w:t>7</w:t>
      </w:r>
      <w:r w:rsidR="00F5414B" w:rsidRPr="005D10F7">
        <w:rPr>
          <w:rFonts w:ascii="Times New Roman" w:eastAsia="Times New Roman" w:hAnsi="Times New Roman" w:cs="Times New Roman"/>
          <w:sz w:val="27"/>
          <w:szCs w:val="27"/>
          <w:lang w:eastAsia="ru-RU"/>
        </w:rPr>
        <w:t>. ООО «АКС»</w:t>
      </w:r>
      <w:r w:rsidRPr="005D10F7">
        <w:rPr>
          <w:rFonts w:ascii="Times New Roman" w:eastAsia="Times New Roman" w:hAnsi="Times New Roman" w:cs="Times New Roman"/>
          <w:sz w:val="27"/>
          <w:szCs w:val="27"/>
          <w:lang w:eastAsia="ru-RU"/>
        </w:rPr>
        <w:t>:</w:t>
      </w:r>
    </w:p>
    <w:p w14:paraId="1DC2BCC3" w14:textId="5C67265A" w:rsidR="001D6778" w:rsidRPr="005D10F7" w:rsidRDefault="001D6778" w:rsidP="00F5414B">
      <w:pPr>
        <w:spacing w:after="0" w:line="240" w:lineRule="auto"/>
        <w:ind w:right="-2" w:firstLine="720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5D10F7">
        <w:rPr>
          <w:rFonts w:ascii="Times New Roman" w:eastAsia="Times New Roman" w:hAnsi="Times New Roman" w:cs="Times New Roman"/>
          <w:sz w:val="27"/>
          <w:szCs w:val="27"/>
          <w:lang w:eastAsia="ru-RU"/>
        </w:rPr>
        <w:t>7.1 при размещении объекта обеспечить:</w:t>
      </w:r>
    </w:p>
    <w:p w14:paraId="5EE9C742" w14:textId="7FE0ABF9" w:rsidR="001D6778" w:rsidRPr="005D10F7" w:rsidRDefault="001D6778" w:rsidP="00F5414B">
      <w:pPr>
        <w:spacing w:after="0" w:line="240" w:lineRule="auto"/>
        <w:ind w:right="-2" w:firstLine="720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5D10F7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7.1.1 соблюдение требований СП 42.13330.2016. Свод правил. Градостроительство. Планировка и застройка городских и сельских поселений. Актуализированная редакция СНиП 2.07.01-89*; </w:t>
      </w:r>
    </w:p>
    <w:p w14:paraId="69326431" w14:textId="19AD720E" w:rsidR="005F6FFA" w:rsidRPr="005D10F7" w:rsidRDefault="005F6FFA" w:rsidP="00F5414B">
      <w:pPr>
        <w:spacing w:after="0" w:line="240" w:lineRule="auto"/>
        <w:ind w:right="-2" w:firstLine="720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5D10F7">
        <w:rPr>
          <w:rFonts w:ascii="Times New Roman" w:eastAsia="Times New Roman" w:hAnsi="Times New Roman" w:cs="Times New Roman"/>
          <w:sz w:val="27"/>
          <w:szCs w:val="27"/>
          <w:lang w:eastAsia="ru-RU"/>
        </w:rPr>
        <w:t>7.1.2 исключ</w:t>
      </w:r>
      <w:r w:rsidR="00382056" w:rsidRPr="005D10F7">
        <w:rPr>
          <w:rFonts w:ascii="Times New Roman" w:eastAsia="Times New Roman" w:hAnsi="Times New Roman" w:cs="Times New Roman"/>
          <w:sz w:val="27"/>
          <w:szCs w:val="27"/>
          <w:lang w:eastAsia="ru-RU"/>
        </w:rPr>
        <w:t>ение</w:t>
      </w:r>
      <w:r w:rsidRPr="005D10F7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поврежден</w:t>
      </w:r>
      <w:r w:rsidR="00382056" w:rsidRPr="005D10F7">
        <w:rPr>
          <w:rFonts w:ascii="Times New Roman" w:eastAsia="Times New Roman" w:hAnsi="Times New Roman" w:cs="Times New Roman"/>
          <w:sz w:val="27"/>
          <w:szCs w:val="27"/>
          <w:lang w:eastAsia="ru-RU"/>
        </w:rPr>
        <w:t>ия</w:t>
      </w:r>
      <w:r w:rsidRPr="005D10F7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асфальтобетонного покрытия ул. Горького </w:t>
      </w:r>
      <w:r w:rsidR="00111C19" w:rsidRPr="005D10F7">
        <w:rPr>
          <w:rFonts w:ascii="Times New Roman" w:eastAsia="Times New Roman" w:hAnsi="Times New Roman" w:cs="Times New Roman"/>
          <w:sz w:val="27"/>
          <w:szCs w:val="27"/>
          <w:lang w:eastAsia="ru-RU"/>
        </w:rPr>
        <w:t>(работы про</w:t>
      </w:r>
      <w:r w:rsidR="00382056" w:rsidRPr="005D10F7">
        <w:rPr>
          <w:rFonts w:ascii="Times New Roman" w:eastAsia="Times New Roman" w:hAnsi="Times New Roman" w:cs="Times New Roman"/>
          <w:sz w:val="27"/>
          <w:szCs w:val="27"/>
          <w:lang w:eastAsia="ru-RU"/>
        </w:rPr>
        <w:t>из</w:t>
      </w:r>
      <w:r w:rsidR="00111C19" w:rsidRPr="005D10F7">
        <w:rPr>
          <w:rFonts w:ascii="Times New Roman" w:eastAsia="Times New Roman" w:hAnsi="Times New Roman" w:cs="Times New Roman"/>
          <w:sz w:val="27"/>
          <w:szCs w:val="27"/>
          <w:lang w:eastAsia="ru-RU"/>
        </w:rPr>
        <w:t>водить по бестраншейной технологии – методом прокола);</w:t>
      </w:r>
    </w:p>
    <w:p w14:paraId="7CE04FEC" w14:textId="3B2A0540" w:rsidR="005F6FFA" w:rsidRPr="005D10F7" w:rsidRDefault="005F6FFA" w:rsidP="00F5414B">
      <w:pPr>
        <w:spacing w:after="0" w:line="240" w:lineRule="auto"/>
        <w:ind w:right="-2" w:firstLine="720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5D10F7">
        <w:rPr>
          <w:rFonts w:ascii="Times New Roman" w:eastAsia="Times New Roman" w:hAnsi="Times New Roman" w:cs="Times New Roman"/>
          <w:sz w:val="27"/>
          <w:szCs w:val="27"/>
          <w:lang w:eastAsia="ru-RU"/>
        </w:rPr>
        <w:t>7.1.3</w:t>
      </w:r>
      <w:r w:rsidR="00111C19" w:rsidRPr="005D10F7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исключ</w:t>
      </w:r>
      <w:r w:rsidR="00382056" w:rsidRPr="005D10F7">
        <w:rPr>
          <w:rFonts w:ascii="Times New Roman" w:eastAsia="Times New Roman" w:hAnsi="Times New Roman" w:cs="Times New Roman"/>
          <w:sz w:val="27"/>
          <w:szCs w:val="27"/>
          <w:lang w:eastAsia="ru-RU"/>
        </w:rPr>
        <w:t>ение</w:t>
      </w:r>
      <w:r w:rsidR="00111C19" w:rsidRPr="005D10F7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снос</w:t>
      </w:r>
      <w:r w:rsidR="00382056" w:rsidRPr="005D10F7">
        <w:rPr>
          <w:rFonts w:ascii="Times New Roman" w:eastAsia="Times New Roman" w:hAnsi="Times New Roman" w:cs="Times New Roman"/>
          <w:sz w:val="27"/>
          <w:szCs w:val="27"/>
          <w:lang w:eastAsia="ru-RU"/>
        </w:rPr>
        <w:t>а</w:t>
      </w:r>
      <w:r w:rsidR="00111C19" w:rsidRPr="005D10F7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зеленых насаждений;</w:t>
      </w:r>
    </w:p>
    <w:p w14:paraId="7328353E" w14:textId="434868B3" w:rsidR="001D6778" w:rsidRPr="005D10F7" w:rsidRDefault="001D6778" w:rsidP="00F5414B">
      <w:pPr>
        <w:spacing w:after="0" w:line="240" w:lineRule="auto"/>
        <w:ind w:right="-2" w:firstLine="720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5D10F7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7.2 </w:t>
      </w:r>
      <w:r w:rsidR="00604A5B" w:rsidRPr="005D10F7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при проектировании и размещении объекта </w:t>
      </w:r>
      <w:r w:rsidR="00FF7125" w:rsidRPr="005D10F7">
        <w:rPr>
          <w:rFonts w:ascii="Times New Roman" w:eastAsia="Times New Roman" w:hAnsi="Times New Roman" w:cs="Times New Roman"/>
          <w:sz w:val="27"/>
          <w:szCs w:val="27"/>
          <w:lang w:eastAsia="ru-RU"/>
        </w:rPr>
        <w:t>необходимо</w:t>
      </w:r>
      <w:r w:rsidR="00604A5B" w:rsidRPr="005D10F7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0A3FB3" w:rsidRPr="005D10F7">
        <w:rPr>
          <w:rFonts w:ascii="Times New Roman" w:eastAsia="Times New Roman" w:hAnsi="Times New Roman" w:cs="Times New Roman"/>
          <w:sz w:val="27"/>
          <w:szCs w:val="27"/>
          <w:lang w:eastAsia="ru-RU"/>
        </w:rPr>
        <w:t>учесть факт установления публичного сервитута в границах предполагаем</w:t>
      </w:r>
      <w:r w:rsidR="00382056" w:rsidRPr="005D10F7">
        <w:rPr>
          <w:rFonts w:ascii="Times New Roman" w:eastAsia="Times New Roman" w:hAnsi="Times New Roman" w:cs="Times New Roman"/>
          <w:sz w:val="27"/>
          <w:szCs w:val="27"/>
          <w:lang w:eastAsia="ru-RU"/>
        </w:rPr>
        <w:t>ых</w:t>
      </w:r>
      <w:r w:rsidR="000A3FB3" w:rsidRPr="005D10F7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к использованию земель, на которых разрешением от 24.11.2023 № 420 выдано разрешение на размещение</w:t>
      </w:r>
      <w:r w:rsidR="00FF7125" w:rsidRPr="005D10F7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0A3FB3" w:rsidRPr="005D10F7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– ВЛИ-0,4 </w:t>
      </w:r>
      <w:proofErr w:type="spellStart"/>
      <w:r w:rsidR="000A3FB3" w:rsidRPr="005D10F7">
        <w:rPr>
          <w:rFonts w:ascii="Times New Roman" w:eastAsia="Times New Roman" w:hAnsi="Times New Roman" w:cs="Times New Roman"/>
          <w:sz w:val="27"/>
          <w:szCs w:val="27"/>
          <w:lang w:eastAsia="ru-RU"/>
        </w:rPr>
        <w:t>кВ</w:t>
      </w:r>
      <w:proofErr w:type="spellEnd"/>
      <w:r w:rsidR="000A3FB3" w:rsidRPr="005D10F7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от существующей ВЛИ-0,4 </w:t>
      </w:r>
      <w:proofErr w:type="spellStart"/>
      <w:r w:rsidR="000A3FB3" w:rsidRPr="005D10F7">
        <w:rPr>
          <w:rFonts w:ascii="Times New Roman" w:eastAsia="Times New Roman" w:hAnsi="Times New Roman" w:cs="Times New Roman"/>
          <w:sz w:val="27"/>
          <w:szCs w:val="27"/>
          <w:lang w:eastAsia="ru-RU"/>
        </w:rPr>
        <w:t>кВ</w:t>
      </w:r>
      <w:proofErr w:type="spellEnd"/>
      <w:r w:rsidR="000A3FB3" w:rsidRPr="005D10F7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до границ земельного участка с кадастровым номером 28:01:010010:22, сроком на три года;</w:t>
      </w:r>
    </w:p>
    <w:p w14:paraId="05940944" w14:textId="6815AACE" w:rsidR="00F5414B" w:rsidRPr="005D10F7" w:rsidRDefault="001D6778" w:rsidP="00F5414B">
      <w:pPr>
        <w:spacing w:after="0" w:line="240" w:lineRule="auto"/>
        <w:ind w:right="-2" w:firstLine="720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5D10F7">
        <w:rPr>
          <w:rFonts w:ascii="Times New Roman" w:eastAsia="Times New Roman" w:hAnsi="Times New Roman" w:cs="Times New Roman"/>
          <w:sz w:val="27"/>
          <w:szCs w:val="27"/>
          <w:lang w:eastAsia="ru-RU"/>
        </w:rPr>
        <w:t>7.</w:t>
      </w:r>
      <w:r w:rsidR="005F6FFA" w:rsidRPr="005D10F7">
        <w:rPr>
          <w:rFonts w:ascii="Times New Roman" w:eastAsia="Times New Roman" w:hAnsi="Times New Roman" w:cs="Times New Roman"/>
          <w:sz w:val="27"/>
          <w:szCs w:val="27"/>
          <w:lang w:eastAsia="ru-RU"/>
        </w:rPr>
        <w:t>3</w:t>
      </w:r>
      <w:r w:rsidR="00F5414B" w:rsidRPr="005D10F7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привести земельные участки в состояние, пригодное для и</w:t>
      </w:r>
      <w:r w:rsidR="00BA2F0B" w:rsidRPr="005D10F7">
        <w:rPr>
          <w:rFonts w:ascii="Times New Roman" w:eastAsia="Times New Roman" w:hAnsi="Times New Roman" w:cs="Times New Roman"/>
          <w:sz w:val="27"/>
          <w:szCs w:val="27"/>
          <w:lang w:eastAsia="ru-RU"/>
        </w:rPr>
        <w:t>х</w:t>
      </w:r>
      <w:r w:rsidR="00F5414B" w:rsidRPr="005D10F7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использования в соответствии с разрешенным использованием, в срок не позднее чем три месяца после завершения эксплуатации сети </w:t>
      </w:r>
      <w:r w:rsidR="00C41605" w:rsidRPr="005D10F7">
        <w:rPr>
          <w:rFonts w:ascii="Times New Roman" w:eastAsia="Times New Roman" w:hAnsi="Times New Roman" w:cs="Times New Roman"/>
          <w:sz w:val="27"/>
          <w:szCs w:val="27"/>
          <w:lang w:eastAsia="ru-RU"/>
        </w:rPr>
        <w:t>холодного водоснабжения</w:t>
      </w:r>
      <w:r w:rsidR="00F5414B" w:rsidRPr="005D10F7">
        <w:rPr>
          <w:rFonts w:ascii="Times New Roman" w:eastAsia="Times New Roman" w:hAnsi="Times New Roman" w:cs="Times New Roman"/>
          <w:sz w:val="27"/>
          <w:szCs w:val="27"/>
          <w:lang w:eastAsia="ru-RU"/>
        </w:rPr>
        <w:t>.</w:t>
      </w:r>
    </w:p>
    <w:p w14:paraId="64D7ECD7" w14:textId="77777777" w:rsidR="001D6778" w:rsidRPr="005D10F7" w:rsidRDefault="001D6778" w:rsidP="001D6778">
      <w:pPr>
        <w:spacing w:after="0" w:line="240" w:lineRule="auto"/>
        <w:ind w:right="-2" w:firstLine="720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5D10F7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8. Управлению ЕМИС администрации города Благовещенска разместить настоящее постановление в сетевом издании «Официальный сайт Администрации города Благовещенск» (www.admblag.ru) в течение 5 рабочих дней со дня его принятия. </w:t>
      </w:r>
    </w:p>
    <w:p w14:paraId="4AA5E2ED" w14:textId="77777777" w:rsidR="001D6778" w:rsidRPr="005D10F7" w:rsidRDefault="001D6778" w:rsidP="001D6778">
      <w:pPr>
        <w:spacing w:after="0" w:line="240" w:lineRule="auto"/>
        <w:ind w:right="-2" w:firstLine="720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5D10F7">
        <w:rPr>
          <w:rFonts w:ascii="Times New Roman" w:eastAsia="Times New Roman" w:hAnsi="Times New Roman" w:cs="Times New Roman"/>
          <w:sz w:val="27"/>
          <w:szCs w:val="27"/>
          <w:lang w:eastAsia="ru-RU"/>
        </w:rPr>
        <w:t>9. Земельному управлению администрации города Благовещенска направить в течение 5 рабочих дней:</w:t>
      </w:r>
    </w:p>
    <w:p w14:paraId="58FF6A60" w14:textId="77777777" w:rsidR="001D6778" w:rsidRPr="005D10F7" w:rsidRDefault="001D6778" w:rsidP="001D6778">
      <w:pPr>
        <w:spacing w:after="0" w:line="240" w:lineRule="auto"/>
        <w:ind w:right="-2" w:firstLine="720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5D10F7">
        <w:rPr>
          <w:rFonts w:ascii="Times New Roman" w:eastAsia="Times New Roman" w:hAnsi="Times New Roman" w:cs="Times New Roman"/>
          <w:sz w:val="27"/>
          <w:szCs w:val="27"/>
          <w:lang w:eastAsia="ru-RU"/>
        </w:rPr>
        <w:t>9.1 в Управление Росреестра по Амурской области настоящее постановление и описание местоположения границ публичного сервитута;</w:t>
      </w:r>
    </w:p>
    <w:p w14:paraId="59A0BB44" w14:textId="77777777" w:rsidR="001D6778" w:rsidRPr="005D10F7" w:rsidRDefault="001D6778" w:rsidP="001D6778">
      <w:pPr>
        <w:spacing w:after="0" w:line="240" w:lineRule="auto"/>
        <w:ind w:right="-2" w:firstLine="720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5D10F7">
        <w:rPr>
          <w:rFonts w:ascii="Times New Roman" w:eastAsia="Times New Roman" w:hAnsi="Times New Roman" w:cs="Times New Roman"/>
          <w:sz w:val="27"/>
          <w:szCs w:val="27"/>
          <w:lang w:eastAsia="ru-RU"/>
        </w:rPr>
        <w:t>9.2 ООО «АКС» настоящее постановление, сведения о лице, являющемся правообладателем земельного участка, способах связи с ним, копии документов, подтверждающих право указанного лица на земельный участок.</w:t>
      </w:r>
    </w:p>
    <w:p w14:paraId="0E5FCB41" w14:textId="77777777" w:rsidR="00F5414B" w:rsidRPr="005D10F7" w:rsidRDefault="00F5414B" w:rsidP="00F5414B">
      <w:pPr>
        <w:spacing w:after="0" w:line="240" w:lineRule="auto"/>
        <w:ind w:right="-2" w:firstLine="720"/>
        <w:jc w:val="both"/>
        <w:rPr>
          <w:rFonts w:ascii="Times New Roman" w:hAnsi="Times New Roman" w:cs="Times New Roman"/>
          <w:sz w:val="27"/>
          <w:szCs w:val="27"/>
        </w:rPr>
      </w:pPr>
    </w:p>
    <w:p w14:paraId="3BCB2BBB" w14:textId="23F4E406" w:rsidR="003A30CC" w:rsidRPr="005D10F7" w:rsidRDefault="003A30CC" w:rsidP="00650815">
      <w:pPr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</w:rPr>
      </w:pPr>
    </w:p>
    <w:p w14:paraId="04DC8D6E" w14:textId="77777777" w:rsidR="00C7276D" w:rsidRPr="005D10F7" w:rsidRDefault="00C7276D" w:rsidP="00650815">
      <w:pPr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</w:rPr>
      </w:pPr>
    </w:p>
    <w:p w14:paraId="25FC58C0" w14:textId="77777777" w:rsidR="00D319EA" w:rsidRPr="00D319EA" w:rsidRDefault="00D319EA" w:rsidP="00D319EA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D319EA">
        <w:rPr>
          <w:rFonts w:ascii="Times New Roman" w:hAnsi="Times New Roman" w:cs="Times New Roman"/>
          <w:sz w:val="27"/>
          <w:szCs w:val="27"/>
        </w:rPr>
        <w:t xml:space="preserve">Мэр города Благовещенска                                                     О.Г. </w:t>
      </w:r>
      <w:proofErr w:type="spellStart"/>
      <w:r w:rsidRPr="00D319EA">
        <w:rPr>
          <w:rFonts w:ascii="Times New Roman" w:hAnsi="Times New Roman" w:cs="Times New Roman"/>
          <w:sz w:val="27"/>
          <w:szCs w:val="27"/>
        </w:rPr>
        <w:t>Имамеев</w:t>
      </w:r>
      <w:proofErr w:type="spellEnd"/>
    </w:p>
    <w:p w14:paraId="5CE572A6" w14:textId="77777777" w:rsidR="00D319EA" w:rsidRPr="00D319EA" w:rsidRDefault="00D319EA" w:rsidP="00D319EA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</w:p>
    <w:p w14:paraId="5E01C5ED" w14:textId="0EA33386" w:rsidR="00440D91" w:rsidRPr="005D10F7" w:rsidRDefault="00440D91" w:rsidP="0065697D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</w:p>
    <w:sectPr w:rsidR="00440D91" w:rsidRPr="005D10F7" w:rsidSect="002763B7">
      <w:headerReference w:type="default" r:id="rId8"/>
      <w:headerReference w:type="first" r:id="rId9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05B65A" w14:textId="77777777" w:rsidR="00C756CA" w:rsidRDefault="00C756CA" w:rsidP="002747B1">
      <w:pPr>
        <w:spacing w:after="0" w:line="240" w:lineRule="auto"/>
      </w:pPr>
      <w:r>
        <w:separator/>
      </w:r>
    </w:p>
  </w:endnote>
  <w:endnote w:type="continuationSeparator" w:id="0">
    <w:p w14:paraId="55A71095" w14:textId="77777777" w:rsidR="00C756CA" w:rsidRDefault="00C756CA" w:rsidP="002747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486B55" w14:textId="77777777" w:rsidR="00C756CA" w:rsidRDefault="00C756CA" w:rsidP="002747B1">
      <w:pPr>
        <w:spacing w:after="0" w:line="240" w:lineRule="auto"/>
      </w:pPr>
      <w:r>
        <w:separator/>
      </w:r>
    </w:p>
  </w:footnote>
  <w:footnote w:type="continuationSeparator" w:id="0">
    <w:p w14:paraId="5F95F0E5" w14:textId="77777777" w:rsidR="00C756CA" w:rsidRDefault="00C756CA" w:rsidP="002747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4492363"/>
      <w:docPartObj>
        <w:docPartGallery w:val="Page Numbers (Top of Page)"/>
        <w:docPartUnique/>
      </w:docPartObj>
    </w:sdtPr>
    <w:sdtEndPr/>
    <w:sdtContent>
      <w:p w14:paraId="1277D5D2" w14:textId="0A7EAD86" w:rsidR="002763B7" w:rsidRDefault="002763B7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D10F7">
          <w:rPr>
            <w:noProof/>
          </w:rPr>
          <w:t>2</w:t>
        </w:r>
        <w:r>
          <w:fldChar w:fldCharType="end"/>
        </w:r>
      </w:p>
    </w:sdtContent>
  </w:sdt>
  <w:p w14:paraId="2EF4F72F" w14:textId="7C4231A7" w:rsidR="002747B1" w:rsidRDefault="002747B1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2021E4" w14:textId="17C105F0" w:rsidR="002763B7" w:rsidRDefault="002763B7">
    <w:pPr>
      <w:pStyle w:val="a7"/>
    </w:pPr>
    <w:r>
      <w:rPr>
        <w:noProof/>
        <w:lang w:eastAsia="ru-RU"/>
      </w:rPr>
      <w:drawing>
        <wp:anchor distT="0" distB="0" distL="114300" distR="114300" simplePos="0" relativeHeight="251659264" behindDoc="0" locked="0" layoutInCell="1" allowOverlap="1" wp14:anchorId="630D7884" wp14:editId="78E85221">
          <wp:simplePos x="0" y="0"/>
          <wp:positionH relativeFrom="column">
            <wp:posOffset>2631440</wp:posOffset>
          </wp:positionH>
          <wp:positionV relativeFrom="page">
            <wp:posOffset>196215</wp:posOffset>
          </wp:positionV>
          <wp:extent cx="549910" cy="577850"/>
          <wp:effectExtent l="0" t="0" r="2540" b="0"/>
          <wp:wrapNone/>
          <wp:docPr id="4" name="Рисунок 4" descr="Картинки по запросу герб города благовещенск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Картинки по запросу герб города благовещенска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0990" t="6748" r="24230" b="4905"/>
                  <a:stretch/>
                </pic:blipFill>
                <pic:spPr bwMode="auto">
                  <a:xfrm>
                    <a:off x="0" y="0"/>
                    <a:ext cx="549910" cy="57785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91F625C"/>
    <w:multiLevelType w:val="hybridMultilevel"/>
    <w:tmpl w:val="F9167A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310493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657E"/>
    <w:rsid w:val="0000083A"/>
    <w:rsid w:val="00020988"/>
    <w:rsid w:val="0002226E"/>
    <w:rsid w:val="00034F5B"/>
    <w:rsid w:val="000360CE"/>
    <w:rsid w:val="000A3FB3"/>
    <w:rsid w:val="000F18F3"/>
    <w:rsid w:val="00107C33"/>
    <w:rsid w:val="00111C19"/>
    <w:rsid w:val="00163940"/>
    <w:rsid w:val="001D6778"/>
    <w:rsid w:val="001F2F29"/>
    <w:rsid w:val="001F6C8B"/>
    <w:rsid w:val="00205D95"/>
    <w:rsid w:val="00250725"/>
    <w:rsid w:val="00260AEB"/>
    <w:rsid w:val="00273BAD"/>
    <w:rsid w:val="002747B1"/>
    <w:rsid w:val="002763B7"/>
    <w:rsid w:val="002A5F0E"/>
    <w:rsid w:val="002B11D2"/>
    <w:rsid w:val="002C3B9E"/>
    <w:rsid w:val="002C3C62"/>
    <w:rsid w:val="002D16C6"/>
    <w:rsid w:val="003261B0"/>
    <w:rsid w:val="00335536"/>
    <w:rsid w:val="00372789"/>
    <w:rsid w:val="00382056"/>
    <w:rsid w:val="003A2736"/>
    <w:rsid w:val="003A30CC"/>
    <w:rsid w:val="003B373A"/>
    <w:rsid w:val="003D1D45"/>
    <w:rsid w:val="003E5573"/>
    <w:rsid w:val="003E7B86"/>
    <w:rsid w:val="003F161B"/>
    <w:rsid w:val="00440D91"/>
    <w:rsid w:val="004414F3"/>
    <w:rsid w:val="00471BBF"/>
    <w:rsid w:val="004768ED"/>
    <w:rsid w:val="00484BE6"/>
    <w:rsid w:val="00487FF0"/>
    <w:rsid w:val="004A0BC3"/>
    <w:rsid w:val="004E07E2"/>
    <w:rsid w:val="00517F02"/>
    <w:rsid w:val="00523BD5"/>
    <w:rsid w:val="00523E2A"/>
    <w:rsid w:val="0052484E"/>
    <w:rsid w:val="005271D9"/>
    <w:rsid w:val="00530F74"/>
    <w:rsid w:val="00564ED0"/>
    <w:rsid w:val="0057344F"/>
    <w:rsid w:val="005D10F7"/>
    <w:rsid w:val="005F6FFA"/>
    <w:rsid w:val="00604A5B"/>
    <w:rsid w:val="00624012"/>
    <w:rsid w:val="00626C33"/>
    <w:rsid w:val="00640405"/>
    <w:rsid w:val="00650815"/>
    <w:rsid w:val="0065697D"/>
    <w:rsid w:val="006671EE"/>
    <w:rsid w:val="0068635E"/>
    <w:rsid w:val="00687A63"/>
    <w:rsid w:val="00696C78"/>
    <w:rsid w:val="006C5D56"/>
    <w:rsid w:val="006C7A89"/>
    <w:rsid w:val="006D6F5D"/>
    <w:rsid w:val="006E04A1"/>
    <w:rsid w:val="00705D84"/>
    <w:rsid w:val="00716CE0"/>
    <w:rsid w:val="00762076"/>
    <w:rsid w:val="007811BD"/>
    <w:rsid w:val="007C1D5C"/>
    <w:rsid w:val="00801BAF"/>
    <w:rsid w:val="00805C5C"/>
    <w:rsid w:val="00845EA2"/>
    <w:rsid w:val="00847EFD"/>
    <w:rsid w:val="00884C0C"/>
    <w:rsid w:val="00892A3A"/>
    <w:rsid w:val="00895AE7"/>
    <w:rsid w:val="008B1860"/>
    <w:rsid w:val="008B20A3"/>
    <w:rsid w:val="009C53D3"/>
    <w:rsid w:val="009F4A06"/>
    <w:rsid w:val="00A12F1B"/>
    <w:rsid w:val="00A217A0"/>
    <w:rsid w:val="00A71971"/>
    <w:rsid w:val="00A96E78"/>
    <w:rsid w:val="00AC378A"/>
    <w:rsid w:val="00AD6CE4"/>
    <w:rsid w:val="00AF657E"/>
    <w:rsid w:val="00B21DFE"/>
    <w:rsid w:val="00B35B7D"/>
    <w:rsid w:val="00B360BB"/>
    <w:rsid w:val="00B61680"/>
    <w:rsid w:val="00B65283"/>
    <w:rsid w:val="00B837B2"/>
    <w:rsid w:val="00B8462E"/>
    <w:rsid w:val="00BA2F0B"/>
    <w:rsid w:val="00BD2435"/>
    <w:rsid w:val="00BE374F"/>
    <w:rsid w:val="00C15123"/>
    <w:rsid w:val="00C41605"/>
    <w:rsid w:val="00C41BA2"/>
    <w:rsid w:val="00C43D00"/>
    <w:rsid w:val="00C7276D"/>
    <w:rsid w:val="00C756CA"/>
    <w:rsid w:val="00C935EB"/>
    <w:rsid w:val="00CB1158"/>
    <w:rsid w:val="00CD4518"/>
    <w:rsid w:val="00CE4C32"/>
    <w:rsid w:val="00CF5AF6"/>
    <w:rsid w:val="00D050C7"/>
    <w:rsid w:val="00D11634"/>
    <w:rsid w:val="00D319EA"/>
    <w:rsid w:val="00D35724"/>
    <w:rsid w:val="00D40CC9"/>
    <w:rsid w:val="00D54BEC"/>
    <w:rsid w:val="00D9165F"/>
    <w:rsid w:val="00E0733C"/>
    <w:rsid w:val="00E1635D"/>
    <w:rsid w:val="00E329AC"/>
    <w:rsid w:val="00E360F5"/>
    <w:rsid w:val="00E673AD"/>
    <w:rsid w:val="00EC4320"/>
    <w:rsid w:val="00ED2F84"/>
    <w:rsid w:val="00EE6B36"/>
    <w:rsid w:val="00F5414B"/>
    <w:rsid w:val="00F5547E"/>
    <w:rsid w:val="00FB2B7F"/>
    <w:rsid w:val="00FC465C"/>
    <w:rsid w:val="00FD453D"/>
    <w:rsid w:val="00FF4253"/>
    <w:rsid w:val="00FF476D"/>
    <w:rsid w:val="00FF7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10BBF2"/>
  <w15:docId w15:val="{41F1B0A2-0EFE-4027-906F-A7D91F9E67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40D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727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72789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C3B9E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2747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747B1"/>
  </w:style>
  <w:style w:type="paragraph" w:styleId="a9">
    <w:name w:val="footer"/>
    <w:basedOn w:val="a"/>
    <w:link w:val="aa"/>
    <w:uiPriority w:val="99"/>
    <w:unhideWhenUsed/>
    <w:rsid w:val="002747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747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888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17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0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1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acs@amurcomsys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640</Words>
  <Characters>3652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Коростелева Юлия Евгеньевна</dc:creator>
  <cp:lastModifiedBy>Карачевцева Дарья Дмитриевна</cp:lastModifiedBy>
  <cp:revision>2</cp:revision>
  <cp:lastPrinted>2025-12-17T06:52:00Z</cp:lastPrinted>
  <dcterms:created xsi:type="dcterms:W3CDTF">2026-04-24T03:24:00Z</dcterms:created>
  <dcterms:modified xsi:type="dcterms:W3CDTF">2026-04-24T03:24:00Z</dcterms:modified>
</cp:coreProperties>
</file>